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0" w:firstLine="0"/>
        <w:jc w:val="both"/>
        <w:rPr>
          <w:rFonts w:ascii="Arial" w:cs="Arial" w:eastAsia="Arial" w:hAnsi="Arial"/>
          <w:b w:val="1"/>
          <w:bCs w:val="1"/>
          <w:sz w:val="24"/>
          <w:szCs w:val="24"/>
        </w:rPr>
      </w:pPr>
      <w:r w:rsidDel="00000000" w:rsidR="00000000" w:rsidRPr="00000000">
        <w:rPr>
          <w:rFonts w:ascii="Palanquin Dark" w:cs="Palanquin Dark" w:eastAsia="Palanquin Dark" w:hAnsi="Palanquin Dark"/>
          <w:b w:val="1"/>
          <w:bCs w:val="1"/>
          <w:sz w:val="24"/>
          <w:szCs w:val="24"/>
          <w:rtl w:val="0"/>
        </w:rPr>
        <w:t xml:space="preserve">यह एक मॉडल लेखपत्र है‚ पक्षकार अपनी आवश्यकतानुसार इसमें संशोधन कर सकते हैं।</w:t>
      </w:r>
    </w:p>
    <w:p w:rsidR="00000000" w:rsidDel="00000000" w:rsidP="00000000" w:rsidRDefault="00000000" w:rsidRPr="00000000" w14:paraId="00000002">
      <w:pPr>
        <w:spacing w:after="0" w:lineRule="auto"/>
        <w:ind w:left="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3">
      <w:pPr>
        <w:spacing w:after="0" w:lineRule="auto"/>
        <w:ind w:left="0" w:firstLine="0"/>
        <w:jc w:val="both"/>
        <w:rPr>
          <w:rFonts w:ascii="Arial" w:cs="Arial" w:eastAsia="Arial" w:hAnsi="Arial"/>
          <w:b w:val="1"/>
          <w:bCs w:val="1"/>
          <w:sz w:val="24"/>
          <w:szCs w:val="24"/>
          <w:u w:val="single"/>
        </w:rPr>
      </w:pPr>
      <w:r w:rsidDel="00000000" w:rsidR="00000000" w:rsidRPr="00000000">
        <w:rPr>
          <w:rFonts w:ascii="Arial" w:cs="Arial" w:eastAsia="Arial" w:hAnsi="Arial"/>
          <w:sz w:val="24"/>
          <w:szCs w:val="24"/>
          <w:rtl w:val="0"/>
        </w:rPr>
        <w:t xml:space="preserve"> </w:t>
        <w:tab/>
        <w:tab/>
        <w:tab/>
        <w:tab/>
      </w:r>
      <w:r w:rsidDel="00000000" w:rsidR="00000000" w:rsidRPr="00000000">
        <w:rPr>
          <w:rFonts w:ascii="Palanquin Dark" w:cs="Palanquin Dark" w:eastAsia="Palanquin Dark" w:hAnsi="Palanquin Dark"/>
          <w:b w:val="1"/>
          <w:bCs w:val="1"/>
          <w:sz w:val="24"/>
          <w:szCs w:val="24"/>
          <w:u w:val="single"/>
          <w:rtl w:val="0"/>
        </w:rPr>
        <w:t xml:space="preserve">मॉडल प्रपत्र संख्या-402 </w:t>
      </w:r>
    </w:p>
    <w:p w:rsidR="00000000" w:rsidDel="00000000" w:rsidP="00000000" w:rsidRDefault="00000000" w:rsidRPr="00000000" w14:paraId="00000004">
      <w:pPr>
        <w:spacing w:after="0" w:lineRule="auto"/>
        <w:ind w:left="0" w:firstLine="0"/>
        <w:jc w:val="center"/>
        <w:rPr>
          <w:rFonts w:ascii="Arial" w:cs="Arial" w:eastAsia="Arial" w:hAnsi="Arial"/>
          <w:sz w:val="24"/>
          <w:szCs w:val="24"/>
        </w:rPr>
      </w:pPr>
      <w:r w:rsidDel="00000000" w:rsidR="00000000" w:rsidRPr="00000000">
        <w:rPr>
          <w:rFonts w:ascii="Palanquin Dark" w:cs="Palanquin Dark" w:eastAsia="Palanquin Dark" w:hAnsi="Palanquin Dark"/>
          <w:b w:val="1"/>
          <w:bCs w:val="1"/>
          <w:sz w:val="24"/>
          <w:szCs w:val="24"/>
          <w:u w:val="single"/>
          <w:rtl w:val="0"/>
        </w:rPr>
        <w:t xml:space="preserve">मुख़्तारनामा (खण्डनीय/अचल सम्पत्ति विक्रय के अधिकार सम्बन्धी) (चिन्हित सम्बन्धियों के पक्ष में)</w:t>
      </w:r>
      <w:r w:rsidDel="00000000" w:rsidR="00000000" w:rsidRPr="00000000">
        <w:rPr>
          <w:rtl w:val="0"/>
        </w:rPr>
      </w:r>
    </w:p>
    <w:p w:rsidR="00000000" w:rsidDel="00000000" w:rsidP="00000000" w:rsidRDefault="00000000" w:rsidRPr="00000000" w14:paraId="00000005">
      <w:pPr>
        <w:spacing w:after="0" w:lineRule="auto"/>
        <w:ind w:left="14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tab/>
      </w:r>
    </w:p>
    <w:p w:rsidR="00000000" w:rsidDel="00000000" w:rsidP="00000000" w:rsidRDefault="00000000" w:rsidRPr="00000000" w14:paraId="00000006">
      <w:pPr>
        <w:spacing w:after="0" w:lineRule="auto"/>
        <w:ind w:left="1440" w:firstLine="720"/>
        <w:jc w:val="both"/>
        <w:rPr>
          <w:rFonts w:ascii="Arial" w:cs="Arial" w:eastAsia="Arial" w:hAnsi="Arial"/>
          <w:b w:val="1"/>
          <w:bCs w:val="1"/>
          <w:sz w:val="24"/>
          <w:szCs w:val="24"/>
          <w:u w:val="single"/>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b w:val="1"/>
          <w:bCs w:val="1"/>
          <w:sz w:val="24"/>
          <w:szCs w:val="24"/>
          <w:u w:val="single"/>
          <w:rtl w:val="0"/>
        </w:rPr>
        <w:t xml:space="preserve">लेखपत्र का संक्षिप्त विवरण </w:t>
      </w:r>
    </w:p>
    <w:p w:rsidR="00000000" w:rsidDel="00000000" w:rsidP="00000000" w:rsidRDefault="00000000" w:rsidRPr="00000000" w14:paraId="00000007">
      <w:pPr>
        <w:spacing w:after="0" w:lineRule="auto"/>
        <w:ind w:left="56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w:t>
        <w:tab/>
        <w:t xml:space="preserve">    निष्पादन तिथि-</w:t>
      </w:r>
    </w:p>
    <w:p w:rsidR="00000000" w:rsidDel="00000000" w:rsidP="00000000" w:rsidRDefault="00000000" w:rsidRPr="00000000" w14:paraId="00000008">
      <w:pPr>
        <w:spacing w:after="0" w:lineRule="auto"/>
        <w:ind w:left="56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निष्पादन का स्थान –</w:t>
      </w:r>
    </w:p>
    <w:p w:rsidR="00000000" w:rsidDel="00000000" w:rsidP="00000000" w:rsidRDefault="00000000" w:rsidRPr="00000000" w14:paraId="00000009">
      <w:pPr>
        <w:spacing w:after="0" w:lineRule="auto"/>
        <w:ind w:left="56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कार्यालय का नाम –उप निबन्धक </w:t>
      </w:r>
    </w:p>
    <w:p w:rsidR="00000000" w:rsidDel="00000000" w:rsidP="00000000" w:rsidRDefault="00000000" w:rsidRPr="00000000" w14:paraId="0000000A">
      <w:pPr>
        <w:spacing w:after="0"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b w:val="1"/>
          <w:bCs w:val="1"/>
          <w:sz w:val="24"/>
          <w:szCs w:val="24"/>
          <w:rtl w:val="0"/>
        </w:rPr>
        <w:t xml:space="preserve">    लेखपत्र का प्रकार-                   मुख़्तारनामा (खण्डनीय) </w:t>
      </w:r>
    </w:p>
    <w:p w:rsidR="00000000" w:rsidDel="00000000" w:rsidP="00000000" w:rsidRDefault="00000000" w:rsidRPr="00000000" w14:paraId="0000000B">
      <w:pPr>
        <w:spacing w:after="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           </w:t>
        <w:tab/>
        <w:tab/>
        <w:tab/>
        <w:tab/>
        <w:t xml:space="preserve">                   </w:t>
      </w:r>
      <w:r w:rsidDel="00000000" w:rsidR="00000000" w:rsidRPr="00000000">
        <w:rPr>
          <w:rFonts w:ascii="Palanquin Dark" w:cs="Palanquin Dark" w:eastAsia="Palanquin Dark" w:hAnsi="Palanquin Dark"/>
          <w:sz w:val="24"/>
          <w:szCs w:val="24"/>
          <w:rtl w:val="0"/>
        </w:rPr>
        <w:t xml:space="preserve">स्टाम्प शुल्क – रु.5000        ई-स्टाम्प संख्या-</w:t>
      </w:r>
    </w:p>
    <w:p w:rsidR="00000000" w:rsidDel="00000000" w:rsidP="00000000" w:rsidRDefault="00000000" w:rsidRPr="00000000" w14:paraId="0000000C">
      <w:pPr>
        <w:spacing w:after="0" w:lineRule="auto"/>
        <w:ind w:left="504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(उत्तर प्रदेश शासन द्वारा निर्गत अधिसूचना संख्या 561 /79 -वि-1 -2023 -2 -क-6 /2023 दिनांक 28.12.2023 के अधीन स्टाम्प शुल्क की प्रभार्यता)</w:t>
      </w:r>
    </w:p>
    <w:p w:rsidR="00000000" w:rsidDel="00000000" w:rsidP="00000000" w:rsidRDefault="00000000" w:rsidRPr="00000000" w14:paraId="0000000D">
      <w:pPr>
        <w:numPr>
          <w:ilvl w:val="0"/>
          <w:numId w:val="1"/>
        </w:numPr>
        <w:spacing w:after="0" w:lineRule="auto"/>
        <w:ind w:left="720" w:hanging="360"/>
        <w:jc w:val="both"/>
        <w:rPr/>
      </w:pPr>
      <w:r w:rsidDel="00000000" w:rsidR="00000000" w:rsidRPr="00000000">
        <w:rPr>
          <w:rFonts w:ascii="Palanquin Dark" w:cs="Palanquin Dark" w:eastAsia="Palanquin Dark" w:hAnsi="Palanquin Dark"/>
          <w:sz w:val="24"/>
          <w:szCs w:val="24"/>
          <w:rtl w:val="0"/>
        </w:rPr>
        <w:t xml:space="preserve">मुख़्तारकर्ता/प्रथम पक्ष की  संख्या-</w:t>
      </w:r>
    </w:p>
    <w:p w:rsidR="00000000" w:rsidDel="00000000" w:rsidP="00000000" w:rsidRDefault="00000000" w:rsidRPr="00000000" w14:paraId="0000000E">
      <w:pPr>
        <w:numPr>
          <w:ilvl w:val="0"/>
          <w:numId w:val="1"/>
        </w:numPr>
        <w:spacing w:after="0" w:lineRule="auto"/>
        <w:ind w:left="720" w:hanging="360"/>
        <w:jc w:val="both"/>
        <w:rPr/>
      </w:pPr>
      <w:r w:rsidDel="00000000" w:rsidR="00000000" w:rsidRPr="00000000">
        <w:rPr>
          <w:rFonts w:ascii="Palanquin Dark" w:cs="Palanquin Dark" w:eastAsia="Palanquin Dark" w:hAnsi="Palanquin Dark"/>
          <w:sz w:val="24"/>
          <w:szCs w:val="24"/>
          <w:rtl w:val="0"/>
        </w:rPr>
        <w:t xml:space="preserve">मुख़्तार /द्वितीय पक्ष की  संख्या.</w:t>
      </w:r>
    </w:p>
    <w:p w:rsidR="00000000" w:rsidDel="00000000" w:rsidP="00000000" w:rsidRDefault="00000000" w:rsidRPr="00000000" w14:paraId="0000000F">
      <w:pPr>
        <w:numPr>
          <w:ilvl w:val="0"/>
          <w:numId w:val="1"/>
        </w:numPr>
        <w:spacing w:after="0" w:lineRule="auto"/>
        <w:ind w:left="709" w:hanging="360"/>
        <w:jc w:val="both"/>
        <w:rPr/>
      </w:pPr>
      <w:r w:rsidDel="00000000" w:rsidR="00000000" w:rsidRPr="00000000">
        <w:rPr>
          <w:rFonts w:ascii="Palanquin Dark" w:cs="Palanquin Dark" w:eastAsia="Palanquin Dark" w:hAnsi="Palanquin Dark"/>
          <w:sz w:val="24"/>
          <w:szCs w:val="24"/>
          <w:rtl w:val="0"/>
        </w:rPr>
        <w:t xml:space="preserve">प्रथम पक्ष का विवरण     [नाम.. पिता/पति का नाम.. पता. ..मोबाइल नंबर....PAN...परिचयपत्र का प्रकार-परिचय पत्र संख्या/आधार संख्या(मास्क्ड/अंतिम चार अंक)]</w:t>
      </w:r>
    </w:p>
    <w:p w:rsidR="00000000" w:rsidDel="00000000" w:rsidP="00000000" w:rsidRDefault="00000000" w:rsidRPr="00000000" w14:paraId="00000010">
      <w:pPr>
        <w:spacing w:after="0" w:lineRule="auto"/>
        <w:ind w:left="648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मुख्तारकर्ता /प्रथम पक्ष </w:t>
      </w:r>
    </w:p>
    <w:p w:rsidR="00000000" w:rsidDel="00000000" w:rsidP="00000000" w:rsidRDefault="00000000" w:rsidRPr="00000000" w14:paraId="00000011">
      <w:pPr>
        <w:numPr>
          <w:ilvl w:val="0"/>
          <w:numId w:val="1"/>
        </w:numPr>
        <w:spacing w:after="0" w:lineRule="auto"/>
        <w:ind w:left="709" w:hanging="360"/>
        <w:jc w:val="both"/>
        <w:rPr/>
      </w:pPr>
      <w:r w:rsidDel="00000000" w:rsidR="00000000" w:rsidRPr="00000000">
        <w:rPr>
          <w:rFonts w:ascii="Palanquin Dark" w:cs="Palanquin Dark" w:eastAsia="Palanquin Dark" w:hAnsi="Palanquin Dark"/>
          <w:sz w:val="24"/>
          <w:szCs w:val="24"/>
          <w:rtl w:val="0"/>
        </w:rPr>
        <w:t xml:space="preserve">द्वितीय  पक्ष का विवरण     [नाम.. पिता/पति का नाम.. पता. ..मोबाइल नंबर....PAN...परिचय पत्र का प्रकार-परिचय पत्र संख्या/आधार संख्या(मास्क्ड/अंतिम चार अंक)]</w:t>
      </w:r>
    </w:p>
    <w:p w:rsidR="00000000" w:rsidDel="00000000" w:rsidP="00000000" w:rsidRDefault="00000000" w:rsidRPr="00000000" w14:paraId="00000012">
      <w:pPr>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मुख़्तार  / द्वितीय पक्ष </w:t>
      </w:r>
    </w:p>
    <w:p w:rsidR="00000000" w:rsidDel="00000000" w:rsidP="00000000" w:rsidRDefault="00000000" w:rsidRPr="00000000" w14:paraId="00000013">
      <w:pPr>
        <w:spacing w:after="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14">
      <w:pPr>
        <w:numPr>
          <w:ilvl w:val="0"/>
          <w:numId w:val="1"/>
        </w:numPr>
        <w:spacing w:after="0" w:lineRule="auto"/>
        <w:ind w:left="720" w:hanging="360"/>
        <w:jc w:val="both"/>
        <w:rPr/>
      </w:pPr>
      <w:r w:rsidDel="00000000" w:rsidR="00000000" w:rsidRPr="00000000">
        <w:rPr>
          <w:rFonts w:ascii="Palanquin Dark" w:cs="Palanquin Dark" w:eastAsia="Palanquin Dark" w:hAnsi="Palanquin Dark"/>
          <w:sz w:val="24"/>
          <w:szCs w:val="24"/>
          <w:rtl w:val="0"/>
        </w:rPr>
        <w:t xml:space="preserve">मैं/ हम उपरोक्त वर्णित पते के निवासी हैं, जो कि मैं/हम वृद्धावस्था / विकलांग / कार्यों में व्यस्त/बीमारी आदि होने के कारण अपनी चल व अचल संपत्ति की देखभाल वह मुकदमा वगैरह की पैरवी नहीं कर पाती /पाता हूं, इसलिए मुझे अपना कोई मुख्तारआम नियुक्त करना आवश्यक है । मैं अपने उपरोक्त पुत्र/ पुत्री /भाई /माता /पिता /संबंधी पर पूर्ण विश्वास करता / करती हूँ । अतः मैं/हम अपनी इच्छा से स्वस्थ मस्तिष्क सम्यक समझबूझकर बिना किसी जोर दबाव के इस लेख पत्र द्वारा उपर्युक्त वर्णित मुख्तार को निम्न वर्णित सम्पत्ति के सम्बन्ध में  मुख्तार नियुक्त करके अधिकार प्रदान  करती/ करता हूँ कि मुख्तार  मजकूर हर एक कार्यालय / अदालत / न्यायालय / सब रजिस्ट्रार  कार्यालय अथवा अन्य किसी कार्यालय आदि, जो भारतवर्ष में कायम है या भविष्य में कायम हो, में हाजिर होकर मुख्तार स्वयं अपने नाम व हस्ताक्षर से संपूर्ण कार्यवाही जो भी आवश्यक हो करें । आवश्यकता पड़ने पर किसी को वकील/ एडवोकेट / बैरिस्टर मुकर्रर करें । मेरी निम्न वर्णित संपत्ति को विक्रय या किसी किस्म की कोई दस्तावेज बैनामा व रेहननामा व इकरारनामा आदि अपने हस्ताक्षर से तहरीर करके उसकी संपूर्ण कार्यवाही संपन्न करें तथा निबंधन कार्यालय में उपस्थित होकर अपने हस्ताक्षर से पंजीकृत कराये तथा प्रतिफल की धनराशि मेरे नाम वसूल करें, जमा करें, निकालें तथा रसीद प्राप्ति/ प्रदान करें।</w:t>
      </w:r>
    </w:p>
    <w:p w:rsidR="00000000" w:rsidDel="00000000" w:rsidP="00000000" w:rsidRDefault="00000000" w:rsidRPr="00000000" w14:paraId="00000015">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numPr>
          <w:ilvl w:val="0"/>
          <w:numId w:val="1"/>
        </w:numPr>
        <w:spacing w:after="0" w:lineRule="auto"/>
        <w:ind w:left="720" w:hanging="360"/>
        <w:jc w:val="both"/>
        <w:rPr>
          <w:rFonts w:ascii="Arial" w:cs="Arial" w:eastAsia="Arial" w:hAnsi="Arial"/>
          <w:b w:val="1"/>
          <w:bCs w:val="1"/>
        </w:rPr>
      </w:pPr>
      <w:r w:rsidDel="00000000" w:rsidR="00000000" w:rsidRPr="00000000">
        <w:rPr>
          <w:rFonts w:ascii="Palanquin Dark" w:cs="Palanquin Dark" w:eastAsia="Palanquin Dark" w:hAnsi="Palanquin Dark"/>
          <w:b w:val="1"/>
          <w:bCs w:val="1"/>
          <w:sz w:val="24"/>
          <w:szCs w:val="24"/>
          <w:rtl w:val="0"/>
        </w:rPr>
        <w:t xml:space="preserve">अन्य शर्तें (यदि कोई हो)</w:t>
      </w:r>
    </w:p>
    <w:tbl>
      <w:tblPr>
        <w:tblStyle w:val="Table1"/>
        <w:tblW w:w="7845.0" w:type="dxa"/>
        <w:jc w:val="left"/>
        <w:tblInd w:w="7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45"/>
        <w:tblGridChange w:id="0">
          <w:tblGrid>
            <w:gridCol w:w="7845"/>
          </w:tblGrid>
        </w:tblGridChange>
      </w:tblGrid>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spacing w:after="0" w:line="240" w:lineRule="auto"/>
              <w:jc w:val="both"/>
              <w:rPr>
                <w:rFonts w:ascii="Arial" w:cs="Arial" w:eastAsia="Arial" w:hAnsi="Arial"/>
                <w:b w:val="1"/>
                <w:bCs w:val="1"/>
                <w:sz w:val="24"/>
                <w:szCs w:val="24"/>
              </w:rPr>
            </w:pPr>
            <w:r w:rsidDel="00000000" w:rsidR="00000000" w:rsidRPr="00000000">
              <w:rPr>
                <w:rtl w:val="0"/>
              </w:rPr>
            </w:r>
          </w:p>
        </w:tc>
      </w:tr>
    </w:tbl>
    <w:p w:rsidR="00000000" w:rsidDel="00000000" w:rsidP="00000000" w:rsidRDefault="00000000" w:rsidRPr="00000000" w14:paraId="00000019">
      <w:pPr>
        <w:spacing w:after="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A">
      <w:pPr>
        <w:spacing w:after="0" w:lineRule="auto"/>
        <w:jc w:val="both"/>
        <w:rPr>
          <w:rFonts w:ascii="Arial" w:cs="Arial" w:eastAsia="Arial" w:hAnsi="Arial"/>
          <w:b w:val="1"/>
          <w:bCs w:val="1"/>
          <w:color w:val="76a5af"/>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Palanquin Dark" w:cs="Palanquin Dark" w:eastAsia="Palanquin Dark" w:hAnsi="Palanquin Dark"/>
          <w:sz w:val="24"/>
          <w:szCs w:val="24"/>
          <w:rtl w:val="0"/>
        </w:rPr>
        <w:t xml:space="preserve">यदि</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पक्षकार</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इस</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विलेख</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में</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कोई</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अन्य</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शर्तें</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या</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विवरण</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समाहित</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करनी</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हों</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तो</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वे</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उसे</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उपरोक्त</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बॉक्स</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में</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डाल</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सकते</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हैं</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1B">
      <w:pPr>
        <w:numPr>
          <w:ilvl w:val="0"/>
          <w:numId w:val="1"/>
        </w:numPr>
        <w:spacing w:after="0" w:lineRule="auto"/>
        <w:ind w:left="720" w:hanging="360"/>
        <w:jc w:val="both"/>
        <w:rPr/>
      </w:pPr>
      <w:r w:rsidDel="00000000" w:rsidR="00000000" w:rsidRPr="00000000">
        <w:rPr>
          <w:rFonts w:ascii="Palanquin Dark" w:cs="Palanquin Dark" w:eastAsia="Palanquin Dark" w:hAnsi="Palanquin Dark"/>
          <w:sz w:val="24"/>
          <w:szCs w:val="24"/>
          <w:rtl w:val="0"/>
        </w:rPr>
        <w:t xml:space="preserve">मुख्तार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निम्न</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वर्णित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संपत्ति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पर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कब्जा</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नहीं</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दिया</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जा</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रहा</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है</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और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ना</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ही</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कोई</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प्रतिफल</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प्राप्त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किया</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गया</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है</w:t>
      </w:r>
      <w:r w:rsidDel="00000000" w:rsidR="00000000" w:rsidRPr="00000000">
        <w:rPr>
          <w:rFonts w:ascii="Palanquin Dark" w:cs="Palanquin Dark" w:eastAsia="Palanquin Dark" w:hAnsi="Palanquin Dark"/>
          <w:b w:val="1"/>
          <w:bCs w:val="1"/>
          <w:sz w:val="24"/>
          <w:szCs w:val="24"/>
          <w:rtl w:val="0"/>
        </w:rPr>
        <w:t xml:space="preserve">।</w:t>
      </w:r>
    </w:p>
    <w:p w:rsidR="00000000" w:rsidDel="00000000" w:rsidP="00000000" w:rsidRDefault="00000000" w:rsidRPr="00000000" w14:paraId="0000001C">
      <w:pPr>
        <w:numPr>
          <w:ilvl w:val="0"/>
          <w:numId w:val="1"/>
        </w:numPr>
        <w:spacing w:after="0" w:lineRule="auto"/>
        <w:ind w:left="720" w:hanging="360"/>
        <w:jc w:val="both"/>
        <w:rPr/>
      </w:pPr>
      <w:r w:rsidDel="00000000" w:rsidR="00000000" w:rsidRPr="00000000">
        <w:rPr>
          <w:rFonts w:ascii="Palanquin Dark" w:cs="Palanquin Dark" w:eastAsia="Palanquin Dark" w:hAnsi="Palanquin Dark"/>
          <w:sz w:val="24"/>
          <w:szCs w:val="24"/>
          <w:rtl w:val="0"/>
        </w:rPr>
        <w:t xml:space="preserve">संपत्ति/संपत्तियों का विवरण- खसरा/मकान/दुकान नंबर ....ग्राम/मोहल्ला ...परगना..तहसील...जनपद…</w:t>
      </w:r>
    </w:p>
    <w:p w:rsidR="00000000" w:rsidDel="00000000" w:rsidP="00000000" w:rsidRDefault="00000000" w:rsidRPr="00000000" w14:paraId="0000001D">
      <w:pPr>
        <w:numPr>
          <w:ilvl w:val="0"/>
          <w:numId w:val="1"/>
        </w:numPr>
        <w:spacing w:after="0" w:lineRule="auto"/>
        <w:ind w:left="720" w:hanging="360"/>
        <w:jc w:val="both"/>
        <w:rPr/>
      </w:pPr>
      <w:r w:rsidDel="00000000" w:rsidR="00000000" w:rsidRPr="00000000">
        <w:rPr>
          <w:rFonts w:ascii="Palanquin Dark" w:cs="Palanquin Dark" w:eastAsia="Palanquin Dark" w:hAnsi="Palanquin Dark"/>
          <w:sz w:val="24"/>
          <w:szCs w:val="24"/>
          <w:rtl w:val="0"/>
        </w:rPr>
        <w:t xml:space="preserve">सम्पत्ति/संपत्तियों का मूल्यांकन—रु. (यदि कोई हो)</w:t>
      </w:r>
    </w:p>
    <w:p w:rsidR="00000000" w:rsidDel="00000000" w:rsidP="00000000" w:rsidRDefault="00000000" w:rsidRPr="00000000" w14:paraId="0000001E">
      <w:pPr>
        <w:numPr>
          <w:ilvl w:val="0"/>
          <w:numId w:val="1"/>
        </w:numPr>
        <w:spacing w:after="0" w:lineRule="auto"/>
        <w:ind w:left="720" w:hanging="360"/>
        <w:jc w:val="both"/>
        <w:rPr/>
      </w:pPr>
      <w:r w:rsidDel="00000000" w:rsidR="00000000" w:rsidRPr="00000000">
        <w:rPr>
          <w:rFonts w:ascii="Palanquin Dark" w:cs="Palanquin Dark" w:eastAsia="Palanquin Dark" w:hAnsi="Palanquin Dark"/>
          <w:sz w:val="24"/>
          <w:szCs w:val="24"/>
          <w:rtl w:val="0"/>
        </w:rPr>
        <w:t xml:space="preserve">मुख्तार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द्वारा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उपरोक्त </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वर्णित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संपत्ति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विक्रय</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करने</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स्थिति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में</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समस्त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प्रतिफल</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प्राप्ति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मुख्तारकर्ता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नाम</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चेक</w:t>
      </w:r>
      <w:r w:rsidDel="00000000" w:rsidR="00000000" w:rsidRPr="00000000">
        <w:rPr>
          <w:rFonts w:ascii="Arial" w:cs="Arial" w:eastAsia="Arial" w:hAnsi="Arial"/>
          <w:b w:val="1"/>
          <w:bCs w:val="1"/>
          <w:sz w:val="24"/>
          <w:szCs w:val="24"/>
          <w:rtl w:val="0"/>
        </w:rPr>
        <w:t xml:space="preserve"> DD /RTGS/ </w:t>
      </w:r>
      <w:r w:rsidDel="00000000" w:rsidR="00000000" w:rsidRPr="00000000">
        <w:rPr>
          <w:rFonts w:ascii="Palanquin Dark" w:cs="Palanquin Dark" w:eastAsia="Palanquin Dark" w:hAnsi="Palanquin Dark"/>
          <w:sz w:val="24"/>
          <w:szCs w:val="24"/>
          <w:rtl w:val="0"/>
        </w:rPr>
        <w:t xml:space="preserve">आदि</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प्राप्त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जाएगी I </w:t>
      </w:r>
      <w:r w:rsidDel="00000000" w:rsidR="00000000" w:rsidRPr="00000000">
        <w:rPr>
          <w:rtl w:val="0"/>
        </w:rPr>
      </w:r>
    </w:p>
    <w:p w:rsidR="00000000" w:rsidDel="00000000" w:rsidP="00000000" w:rsidRDefault="00000000" w:rsidRPr="00000000" w14:paraId="0000001F">
      <w:pPr>
        <w:numPr>
          <w:ilvl w:val="0"/>
          <w:numId w:val="1"/>
        </w:numPr>
        <w:spacing w:after="0" w:lineRule="auto"/>
        <w:ind w:left="720" w:hanging="360"/>
        <w:jc w:val="both"/>
        <w:rPr/>
      </w:pPr>
      <w:r w:rsidDel="00000000" w:rsidR="00000000" w:rsidRPr="00000000">
        <w:rPr>
          <w:rFonts w:ascii="Palanquin Dark" w:cs="Palanquin Dark" w:eastAsia="Palanquin Dark" w:hAnsi="Palanquin Dark"/>
          <w:sz w:val="24"/>
          <w:szCs w:val="24"/>
          <w:rtl w:val="0"/>
        </w:rPr>
        <w:t xml:space="preserve">यह</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यह</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मुख्तारनामा</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विलेख</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खंडनीय</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है</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तथा</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कभी</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भी</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बिना</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किसी</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सूचना</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अथवा</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द्वितीय</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पक्ष</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अनुपस्थिति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में</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भी</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निरस्त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किया</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जा</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सकता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है। इस खंडनीय मुख्तारनामा विलेख के द्वारा उपरोक्त के अतिरिक्त अन्य किसी संपत्ति से कोई सम्बन्ध नहीं होगा।</w:t>
      </w:r>
      <w:r w:rsidDel="00000000" w:rsidR="00000000" w:rsidRPr="00000000">
        <w:rPr>
          <w:rtl w:val="0"/>
        </w:rPr>
      </w:r>
    </w:p>
    <w:p w:rsidR="00000000" w:rsidDel="00000000" w:rsidP="00000000" w:rsidRDefault="00000000" w:rsidRPr="00000000" w14:paraId="00000020">
      <w:pPr>
        <w:numPr>
          <w:ilvl w:val="0"/>
          <w:numId w:val="1"/>
        </w:numPr>
        <w:spacing w:after="0" w:lineRule="auto"/>
        <w:ind w:left="720" w:hanging="360"/>
        <w:jc w:val="both"/>
        <w:rPr/>
      </w:pPr>
      <w:r w:rsidDel="00000000" w:rsidR="00000000" w:rsidRPr="00000000">
        <w:rPr>
          <w:rFonts w:ascii="Palanquin Dark" w:cs="Palanquin Dark" w:eastAsia="Palanquin Dark" w:hAnsi="Palanquin Dark"/>
          <w:sz w:val="24"/>
          <w:szCs w:val="24"/>
          <w:rtl w:val="0"/>
        </w:rPr>
        <w:t xml:space="preserve">यह</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मेरे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मुख्तार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उपरोक्त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द्वारा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गई</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समस्त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कार्यवाही</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मेरे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द्वारा की गयी मानी जायेगी‚</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जो</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मुझे</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स्वीकार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होगी।</w:t>
      </w:r>
      <w:r w:rsidDel="00000000" w:rsidR="00000000" w:rsidRPr="00000000">
        <w:rPr>
          <w:rtl w:val="0"/>
        </w:rPr>
      </w:r>
    </w:p>
    <w:p w:rsidR="00000000" w:rsidDel="00000000" w:rsidP="00000000" w:rsidRDefault="00000000" w:rsidRPr="00000000" w14:paraId="00000021">
      <w:pPr>
        <w:numPr>
          <w:ilvl w:val="0"/>
          <w:numId w:val="1"/>
        </w:numPr>
        <w:spacing w:after="0" w:lineRule="auto"/>
        <w:ind w:left="720" w:hanging="360"/>
        <w:jc w:val="both"/>
        <w:rPr/>
      </w:pPr>
      <w:r w:rsidDel="00000000" w:rsidR="00000000" w:rsidRPr="00000000">
        <w:rPr>
          <w:rFonts w:ascii="Palanquin Dark" w:cs="Palanquin Dark" w:eastAsia="Palanquin Dark" w:hAnsi="Palanquin Dark"/>
          <w:sz w:val="24"/>
          <w:szCs w:val="24"/>
          <w:rtl w:val="0"/>
        </w:rPr>
        <w:t xml:space="preserve">उपर्युक्त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मुख्तारनामा</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विलेख</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मैं</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अपनी</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इच्छा</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सम्यक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विचारोंपरांत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बिना</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किसी</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जोर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दबाव</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खूब</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सोच</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समझ</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तहरीर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दिया</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ताकि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सनद</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रहे</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व</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समय</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पर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काम</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आए।</w:t>
      </w:r>
      <w:r w:rsidDel="00000000" w:rsidR="00000000" w:rsidRPr="00000000">
        <w:rPr>
          <w:rtl w:val="0"/>
        </w:rPr>
      </w:r>
    </w:p>
    <w:p w:rsidR="00000000" w:rsidDel="00000000" w:rsidP="00000000" w:rsidRDefault="00000000" w:rsidRPr="00000000" w14:paraId="00000022">
      <w:pPr>
        <w:spacing w:after="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3">
      <w:pPr>
        <w:spacing w:after="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4">
      <w:pPr>
        <w:spacing w:after="0" w:lineRule="auto"/>
        <w:ind w:firstLine="720"/>
        <w:jc w:val="both"/>
        <w:rPr>
          <w:rFonts w:ascii="Arial" w:cs="Arial" w:eastAsia="Arial" w:hAnsi="Arial"/>
          <w:b w:val="1"/>
          <w:bCs w:val="1"/>
          <w:sz w:val="24"/>
          <w:szCs w:val="24"/>
        </w:rPr>
      </w:pPr>
      <w:r w:rsidDel="00000000" w:rsidR="00000000" w:rsidRPr="00000000">
        <w:rPr>
          <w:rFonts w:ascii="Palanquin Dark" w:cs="Palanquin Dark" w:eastAsia="Palanquin Dark" w:hAnsi="Palanquin Dark"/>
          <w:b w:val="1"/>
          <w:bCs w:val="1"/>
          <w:sz w:val="24"/>
          <w:szCs w:val="24"/>
          <w:rtl w:val="0"/>
        </w:rPr>
        <w:t xml:space="preserve">हस्ताक्षर मुख्तारकर्ता                                    </w:t>
        <w:tab/>
        <w:tab/>
        <w:t xml:space="preserve">हस्ताक्षर मुख़्तार </w:t>
      </w:r>
    </w:p>
    <w:p w:rsidR="00000000" w:rsidDel="00000000" w:rsidP="00000000" w:rsidRDefault="00000000" w:rsidRPr="00000000" w14:paraId="00000025">
      <w:pPr>
        <w:spacing w:after="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numPr>
          <w:ilvl w:val="0"/>
          <w:numId w:val="1"/>
        </w:numPr>
        <w:spacing w:after="0" w:lineRule="auto"/>
        <w:ind w:left="720" w:hanging="36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गवाहों का विवरण- </w:t>
      </w:r>
    </w:p>
    <w:p w:rsidR="00000000" w:rsidDel="00000000" w:rsidP="00000000" w:rsidRDefault="00000000" w:rsidRPr="00000000" w14:paraId="00000027">
      <w:pPr>
        <w:spacing w:after="0" w:lineRule="auto"/>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गवाह -1                                                                      गवाह-2</w:t>
      </w:r>
    </w:p>
    <w:p w:rsidR="00000000" w:rsidDel="00000000" w:rsidP="00000000" w:rsidRDefault="00000000" w:rsidRPr="00000000" w14:paraId="00000028">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नाम ....                                                                  नाम ....</w:t>
      </w:r>
    </w:p>
    <w:p w:rsidR="00000000" w:rsidDel="00000000" w:rsidP="00000000" w:rsidRDefault="00000000" w:rsidRPr="00000000" w14:paraId="00000029">
      <w:pPr>
        <w:spacing w:after="0" w:line="360" w:lineRule="auto"/>
        <w:ind w:left="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पिता/पति का नाम ..                                                 पिता/पति का नाम ..</w:t>
      </w:r>
    </w:p>
    <w:p w:rsidR="00000000" w:rsidDel="00000000" w:rsidP="00000000" w:rsidRDefault="00000000" w:rsidRPr="00000000" w14:paraId="0000002A">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स्थायी पता...                                                          स्थायी पता...</w:t>
      </w:r>
    </w:p>
    <w:p w:rsidR="00000000" w:rsidDel="00000000" w:rsidP="00000000" w:rsidRDefault="00000000" w:rsidRPr="00000000" w14:paraId="0000002B">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व्यवसाय .....                                                          व्यवसाय .....</w:t>
      </w:r>
    </w:p>
    <w:p w:rsidR="00000000" w:rsidDel="00000000" w:rsidP="00000000" w:rsidRDefault="00000000" w:rsidRPr="00000000" w14:paraId="0000002C">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परिचय पत्र का प्रकार-परिचय पत्र संख्या/                    परिचय पत्र का प्रकार-परिचय पत्र संख्या / </w:t>
      </w:r>
    </w:p>
    <w:p w:rsidR="00000000" w:rsidDel="00000000" w:rsidP="00000000" w:rsidRDefault="00000000" w:rsidRPr="00000000" w14:paraId="0000002D">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आधार संख्या (मास्क्ड/अंतिम चार अंक )                    आधार संख्या(मास्क्ड/अंतिम चार अंक)</w:t>
      </w:r>
    </w:p>
    <w:p w:rsidR="00000000" w:rsidDel="00000000" w:rsidP="00000000" w:rsidRDefault="00000000" w:rsidRPr="00000000" w14:paraId="0000002E">
      <w:pPr>
        <w:spacing w:after="0" w:line="360" w:lineRule="auto"/>
        <w:jc w:val="both"/>
        <w:rPr>
          <w:rFonts w:ascii="Arial" w:cs="Arial" w:eastAsia="Arial" w:hAnsi="Arial"/>
          <w:sz w:val="24"/>
          <w:szCs w:val="24"/>
        </w:rPr>
      </w:pPr>
      <w:bookmarkStart w:colFirst="0" w:colLast="0" w:name="_1omqcun5dbbh" w:id="0"/>
      <w:bookmarkEnd w:id="0"/>
      <w:r w:rsidDel="00000000" w:rsidR="00000000" w:rsidRPr="00000000">
        <w:rPr>
          <w:rFonts w:ascii="Palanquin Dark" w:cs="Palanquin Dark" w:eastAsia="Palanquin Dark" w:hAnsi="Palanquin Dark"/>
          <w:sz w:val="24"/>
          <w:szCs w:val="24"/>
          <w:rtl w:val="0"/>
        </w:rPr>
        <w:t xml:space="preserve">   मोबाइल नंबर...                                                         मोबाइल नंबर..</w:t>
      </w:r>
    </w:p>
    <w:p w:rsidR="00000000" w:rsidDel="00000000" w:rsidP="00000000" w:rsidRDefault="00000000" w:rsidRPr="00000000" w14:paraId="0000002F">
      <w:pPr>
        <w:spacing w:after="0" w:line="360" w:lineRule="auto"/>
        <w:jc w:val="both"/>
        <w:rPr>
          <w:rFonts w:ascii="Arial" w:cs="Arial" w:eastAsia="Arial" w:hAnsi="Arial"/>
          <w:sz w:val="24"/>
          <w:szCs w:val="24"/>
        </w:rPr>
      </w:pPr>
      <w:bookmarkStart w:colFirst="0" w:colLast="0" w:name="_i2ezllhai6sh" w:id="1"/>
      <w:bookmarkEnd w:id="1"/>
      <w:r w:rsidDel="00000000" w:rsidR="00000000" w:rsidRPr="00000000">
        <w:rPr>
          <w:rFonts w:ascii="Palanquin Dark" w:cs="Palanquin Dark" w:eastAsia="Palanquin Dark" w:hAnsi="Palanquin Dark"/>
          <w:sz w:val="24"/>
          <w:szCs w:val="24"/>
          <w:rtl w:val="0"/>
        </w:rPr>
        <w:t xml:space="preserve">   हस्ताक्षर                                                                  हस्ताक्षर </w:t>
      </w:r>
    </w:p>
    <w:p w:rsidR="00000000" w:rsidDel="00000000" w:rsidP="00000000" w:rsidRDefault="00000000" w:rsidRPr="00000000" w14:paraId="00000030">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spacing w:after="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2">
      <w:pPr>
        <w:numPr>
          <w:ilvl w:val="0"/>
          <w:numId w:val="1"/>
        </w:numPr>
        <w:ind w:left="720" w:hanging="360"/>
        <w:jc w:val="both"/>
        <w:rPr>
          <w:rFonts w:ascii="Arial" w:cs="Arial" w:eastAsia="Arial" w:hAnsi="Arial"/>
        </w:rPr>
      </w:pPr>
      <w:bookmarkStart w:colFirst="0" w:colLast="0" w:name="_brubowska37x" w:id="2"/>
      <w:bookmarkEnd w:id="2"/>
      <w:r w:rsidDel="00000000" w:rsidR="00000000" w:rsidRPr="00000000">
        <w:rPr>
          <w:rFonts w:ascii="Palanquin Dark" w:cs="Palanquin Dark" w:eastAsia="Palanquin Dark" w:hAnsi="Palanquin Dark"/>
          <w:sz w:val="24"/>
          <w:szCs w:val="24"/>
          <w:rtl w:val="0"/>
        </w:rPr>
        <w:t xml:space="preserve">लेखपत्र का मसौदा तैयार करने वाले का नाम/लाइसेंस नंबर/पता/मोबाइल नंबर  (हस्ताक्षर)</w:t>
      </w:r>
    </w:p>
    <w:p w:rsidR="00000000" w:rsidDel="00000000" w:rsidP="00000000" w:rsidRDefault="00000000" w:rsidRPr="00000000" w14:paraId="00000033">
      <w:pPr>
        <w:jc w:val="both"/>
        <w:rPr>
          <w:sz w:val="24"/>
          <w:szCs w:val="24"/>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alanquin Dark">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